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86" w:rsidRDefault="00B93D2C" w:rsidP="00B93D2C">
      <w:pPr>
        <w:jc w:val="center"/>
        <w:rPr>
          <w:b/>
          <w:bCs/>
          <w:noProof/>
          <w:color w:val="365F91" w:themeColor="accent1" w:themeShade="BF"/>
          <w:sz w:val="48"/>
          <w:szCs w:val="48"/>
          <w:u w:val="single"/>
          <w:rtl/>
        </w:rPr>
      </w:pPr>
      <w:r>
        <w:rPr>
          <w:rFonts w:hint="cs"/>
          <w:b/>
          <w:bCs/>
          <w:noProof/>
          <w:color w:val="365F91" w:themeColor="accent1" w:themeShade="BF"/>
          <w:sz w:val="48"/>
          <w:szCs w:val="48"/>
          <w:u w:val="single"/>
          <w:rtl/>
        </w:rPr>
        <w:t>תוכנת מתנדבים בחינוך</w:t>
      </w:r>
      <w:r w:rsidR="00036DAB">
        <w:rPr>
          <w:rFonts w:hint="cs"/>
          <w:b/>
          <w:bCs/>
          <w:noProof/>
          <w:color w:val="365F91" w:themeColor="accent1" w:themeShade="BF"/>
          <w:sz w:val="48"/>
          <w:szCs w:val="48"/>
          <w:u w:val="single"/>
          <w:rtl/>
        </w:rPr>
        <w:t>-הוראות רישום</w:t>
      </w:r>
      <w:bookmarkStart w:id="0" w:name="_GoBack"/>
      <w:bookmarkEnd w:id="0"/>
    </w:p>
    <w:p w:rsidR="00B93D2C" w:rsidRPr="00B93D2C" w:rsidRDefault="00B93D2C" w:rsidP="00B73D23">
      <w:pPr>
        <w:rPr>
          <w:b/>
          <w:bCs/>
          <w:noProof/>
          <w:sz w:val="20"/>
          <w:szCs w:val="20"/>
          <w:rtl/>
        </w:rPr>
      </w:pPr>
      <w:r w:rsidRPr="00B93D2C">
        <w:rPr>
          <w:rFonts w:hint="cs"/>
          <w:b/>
          <w:bCs/>
          <w:noProof/>
          <w:sz w:val="20"/>
          <w:szCs w:val="20"/>
          <w:rtl/>
        </w:rPr>
        <w:t>להלן הור</w:t>
      </w:r>
      <w:r>
        <w:rPr>
          <w:rFonts w:hint="cs"/>
          <w:b/>
          <w:bCs/>
          <w:noProof/>
          <w:sz w:val="20"/>
          <w:szCs w:val="20"/>
          <w:rtl/>
        </w:rPr>
        <w:t>א</w:t>
      </w:r>
      <w:r w:rsidRPr="00B93D2C">
        <w:rPr>
          <w:rFonts w:hint="cs"/>
          <w:b/>
          <w:bCs/>
          <w:noProof/>
          <w:sz w:val="20"/>
          <w:szCs w:val="20"/>
          <w:rtl/>
        </w:rPr>
        <w:t>ות רישום מתנדבים בתוכנה של "מתנדבים בחינוך".אנא הקפידו למלא את כל הפרטים הנדרשים</w:t>
      </w:r>
      <w:r w:rsidR="00F54FFE" w:rsidRPr="00B93D2C">
        <w:rPr>
          <w:rFonts w:hint="cs"/>
          <w:b/>
          <w:bCs/>
          <w:noProof/>
          <w:sz w:val="20"/>
          <w:szCs w:val="20"/>
          <w:rtl/>
        </w:rPr>
        <w:t>ע"פ ההוראות על מנת שהרישום יהיה תקין:</w:t>
      </w:r>
    </w:p>
    <w:p w:rsidR="00185486" w:rsidRDefault="00185486" w:rsidP="00185486">
      <w:pPr>
        <w:rPr>
          <w:noProof/>
        </w:rPr>
      </w:pPr>
      <w:r>
        <w:rPr>
          <w:rFonts w:hint="cs"/>
          <w:noProof/>
          <w:rtl/>
        </w:rPr>
        <w:t>1.</w:t>
      </w:r>
      <w:r w:rsidR="00ED7B6E">
        <w:rPr>
          <w:rFonts w:hint="cs"/>
          <w:noProof/>
          <w:rtl/>
        </w:rPr>
        <w:t xml:space="preserve">על מנת להגיע לאתר "מתנדבים בחינוך" </w:t>
      </w:r>
      <w:r>
        <w:rPr>
          <w:rFonts w:hint="cs"/>
          <w:noProof/>
          <w:rtl/>
        </w:rPr>
        <w:t>רושמים את הכותרת</w:t>
      </w:r>
      <w:r w:rsidR="0000134E">
        <w:rPr>
          <w:rFonts w:hint="cs"/>
          <w:noProof/>
          <w:rtl/>
        </w:rPr>
        <w:t xml:space="preserve"> הנ"ל</w:t>
      </w:r>
      <w:r>
        <w:rPr>
          <w:rFonts w:hint="cs"/>
          <w:noProof/>
          <w:rtl/>
        </w:rPr>
        <w:t xml:space="preserve"> במנוע החיפוש</w:t>
      </w:r>
      <w:r w:rsidR="0000134E">
        <w:rPr>
          <w:rFonts w:hint="cs"/>
          <w:noProof/>
          <w:rtl/>
        </w:rPr>
        <w:t>-</w:t>
      </w:r>
    </w:p>
    <w:p w:rsidR="0000134E" w:rsidRDefault="00185486">
      <w:pPr>
        <w:rPr>
          <w:rtl/>
        </w:rPr>
      </w:pPr>
      <w:r>
        <w:rPr>
          <w:noProof/>
        </w:rPr>
        <w:drawing>
          <wp:inline distT="0" distB="0" distL="0" distR="0">
            <wp:extent cx="5274310" cy="440747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486" w:rsidRDefault="00185486" w:rsidP="00185486">
      <w:pPr>
        <w:rPr>
          <w:rtl/>
        </w:rPr>
      </w:pPr>
      <w:r>
        <w:rPr>
          <w:rFonts w:hint="cs"/>
          <w:rtl/>
        </w:rPr>
        <w:t xml:space="preserve">2. בוחרים את האתר: </w:t>
      </w:r>
      <w:r w:rsidR="00ED7B6E">
        <w:rPr>
          <w:noProof/>
        </w:rPr>
        <w:drawing>
          <wp:inline distT="0" distB="0" distL="0" distR="0">
            <wp:extent cx="4848225" cy="1000125"/>
            <wp:effectExtent l="0" t="0" r="9525" b="9525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34E" w:rsidRDefault="00552E1B" w:rsidP="00B73D23">
      <w:pPr>
        <w:rPr>
          <w:rtl/>
        </w:rPr>
      </w:pPr>
      <w:r>
        <w:rPr>
          <w:rFonts w:hint="cs"/>
          <w:rtl/>
        </w:rPr>
        <w:t xml:space="preserve">3. </w:t>
      </w:r>
      <w:r w:rsidR="00B73D23">
        <w:rPr>
          <w:rFonts w:hint="cs"/>
          <w:rtl/>
        </w:rPr>
        <w:t xml:space="preserve">הגענו לאתר "מתנדבים בחינוך". כעת </w:t>
      </w:r>
      <w:r>
        <w:rPr>
          <w:rFonts w:hint="cs"/>
          <w:rtl/>
        </w:rPr>
        <w:t xml:space="preserve">לוחצים על </w:t>
      </w:r>
      <w:r w:rsidR="0000134E">
        <w:rPr>
          <w:rFonts w:hint="cs"/>
          <w:rtl/>
        </w:rPr>
        <w:t>המלבן הכתום בצד ימין של העמוד "</w:t>
      </w:r>
      <w:r>
        <w:rPr>
          <w:rFonts w:hint="cs"/>
          <w:rtl/>
        </w:rPr>
        <w:t>פתחו תיק מתנדב</w:t>
      </w:r>
      <w:r w:rsidR="0000134E">
        <w:rPr>
          <w:rFonts w:hint="cs"/>
          <w:rtl/>
        </w:rPr>
        <w:t>"-</w:t>
      </w:r>
    </w:p>
    <w:p w:rsidR="00552E1B" w:rsidRDefault="00552E1B" w:rsidP="0000134E">
      <w:pPr>
        <w:rPr>
          <w:rtl/>
        </w:rPr>
      </w:pPr>
      <w:r>
        <w:rPr>
          <w:noProof/>
        </w:rPr>
        <w:drawing>
          <wp:inline distT="0" distB="0" distL="0" distR="0">
            <wp:extent cx="3076575" cy="1247775"/>
            <wp:effectExtent l="0" t="0" r="9525" b="952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E1B" w:rsidRDefault="00552E1B" w:rsidP="00B73D23">
      <w:pPr>
        <w:rPr>
          <w:rtl/>
        </w:rPr>
      </w:pPr>
      <w:r>
        <w:rPr>
          <w:rFonts w:hint="cs"/>
          <w:rtl/>
        </w:rPr>
        <w:t xml:space="preserve">4. </w:t>
      </w:r>
      <w:r w:rsidR="00B73D23">
        <w:rPr>
          <w:rFonts w:hint="cs"/>
          <w:rtl/>
        </w:rPr>
        <w:t>נפתח טופס פרטים אישיים. יש למלא</w:t>
      </w:r>
      <w:r>
        <w:rPr>
          <w:rFonts w:hint="cs"/>
          <w:rtl/>
        </w:rPr>
        <w:t xml:space="preserve"> את כל הפרטים הנדרשים בעמוד:</w:t>
      </w:r>
    </w:p>
    <w:p w:rsidR="00552E1B" w:rsidRDefault="00552E1B" w:rsidP="00185486">
      <w:pPr>
        <w:rPr>
          <w:rtl/>
        </w:rPr>
      </w:pPr>
      <w:r>
        <w:rPr>
          <w:noProof/>
        </w:rPr>
        <w:drawing>
          <wp:inline distT="0" distB="0" distL="0" distR="0">
            <wp:extent cx="5276850" cy="3314700"/>
            <wp:effectExtent l="0" t="0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E1B" w:rsidRDefault="00552E1B" w:rsidP="002F7C19">
      <w:pPr>
        <w:rPr>
          <w:rtl/>
        </w:rPr>
      </w:pPr>
      <w:r>
        <w:rPr>
          <w:rFonts w:hint="cs"/>
          <w:rtl/>
        </w:rPr>
        <w:lastRenderedPageBreak/>
        <w:t xml:space="preserve">5. </w:t>
      </w:r>
      <w:r w:rsidR="00D97030">
        <w:rPr>
          <w:rFonts w:hint="cs"/>
          <w:rtl/>
        </w:rPr>
        <w:t xml:space="preserve">בתום </w:t>
      </w:r>
      <w:r w:rsidR="002F7C19">
        <w:rPr>
          <w:rFonts w:hint="cs"/>
          <w:rtl/>
        </w:rPr>
        <w:t xml:space="preserve">מילוי </w:t>
      </w:r>
      <w:r w:rsidR="00D97030">
        <w:rPr>
          <w:rFonts w:hint="cs"/>
          <w:rtl/>
        </w:rPr>
        <w:t>הפ</w:t>
      </w:r>
      <w:r w:rsidR="002F7C19">
        <w:rPr>
          <w:rFonts w:hint="cs"/>
          <w:rtl/>
        </w:rPr>
        <w:t>ר</w:t>
      </w:r>
      <w:r w:rsidR="00D97030">
        <w:rPr>
          <w:rFonts w:hint="cs"/>
          <w:rtl/>
        </w:rPr>
        <w:t xml:space="preserve">טים האישיים, </w:t>
      </w:r>
      <w:r w:rsidR="002F7C19">
        <w:rPr>
          <w:rFonts w:hint="cs"/>
          <w:rtl/>
        </w:rPr>
        <w:t>יש לאשר</w:t>
      </w:r>
      <w:r w:rsidR="0000134E">
        <w:rPr>
          <w:rFonts w:hint="cs"/>
          <w:rtl/>
        </w:rPr>
        <w:t xml:space="preserve"> את</w:t>
      </w:r>
      <w:r>
        <w:rPr>
          <w:rFonts w:hint="cs"/>
          <w:rtl/>
        </w:rPr>
        <w:t xml:space="preserve"> קבלת תנאי האתר</w:t>
      </w:r>
      <w:r w:rsidR="0000134E">
        <w:rPr>
          <w:rFonts w:hint="cs"/>
          <w:rtl/>
        </w:rPr>
        <w:t xml:space="preserve"> ו</w:t>
      </w:r>
      <w:r w:rsidR="002F7C19">
        <w:rPr>
          <w:rFonts w:hint="cs"/>
          <w:rtl/>
        </w:rPr>
        <w:t>ללחוץ על הלחצן "הירשמו" ל מנת שיפתח</w:t>
      </w:r>
      <w:r w:rsidR="0000134E">
        <w:rPr>
          <w:rFonts w:hint="cs"/>
          <w:rtl/>
        </w:rPr>
        <w:t xml:space="preserve"> קטלוג התוכניות</w:t>
      </w:r>
      <w:r>
        <w:rPr>
          <w:rFonts w:hint="cs"/>
          <w:rtl/>
        </w:rPr>
        <w:t>:</w:t>
      </w:r>
      <w:r w:rsidR="002F7C19">
        <w:rPr>
          <w:noProof/>
        </w:rPr>
        <w:drawing>
          <wp:inline distT="0" distB="0" distL="0" distR="0">
            <wp:extent cx="5274310" cy="941318"/>
            <wp:effectExtent l="0" t="0" r="2540" b="0"/>
            <wp:docPr id="19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4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3B3" w:rsidRDefault="002F7C19" w:rsidP="00DB13B3">
      <w:pPr>
        <w:rPr>
          <w:rtl/>
        </w:rPr>
      </w:pPr>
      <w:r>
        <w:rPr>
          <w:rFonts w:hint="cs"/>
          <w:rtl/>
        </w:rPr>
        <w:t>6</w:t>
      </w:r>
      <w:r w:rsidR="00DB13B3">
        <w:rPr>
          <w:rFonts w:hint="cs"/>
          <w:rtl/>
        </w:rPr>
        <w:t>.נפתחות כל התוכניות המוצעות וניתן להיכנס לתוכנית הרצויה</w:t>
      </w:r>
      <w:r w:rsidR="00CF290B">
        <w:rPr>
          <w:rFonts w:hint="cs"/>
          <w:rtl/>
        </w:rPr>
        <w:t xml:space="preserve"> ע"י לחיצה על הלחצן "צפייה בתוכנית", על מנת לראות יותר פרטים</w:t>
      </w:r>
      <w:r w:rsidR="00DB13B3">
        <w:rPr>
          <w:rFonts w:hint="cs"/>
          <w:rtl/>
        </w:rPr>
        <w:t xml:space="preserve"> לדוגמה:</w:t>
      </w:r>
    </w:p>
    <w:p w:rsidR="00DB13B3" w:rsidRDefault="00DB13B3" w:rsidP="00DB13B3">
      <w:pPr>
        <w:rPr>
          <w:rtl/>
        </w:rPr>
      </w:pPr>
      <w:r>
        <w:rPr>
          <w:noProof/>
        </w:rPr>
        <w:drawing>
          <wp:inline distT="0" distB="0" distL="0" distR="0">
            <wp:extent cx="5274310" cy="1093931"/>
            <wp:effectExtent l="0" t="0" r="2540" b="0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9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3B3" w:rsidRDefault="00CF290B" w:rsidP="00DB13B3">
      <w:pPr>
        <w:rPr>
          <w:rtl/>
        </w:rPr>
      </w:pPr>
      <w:r>
        <w:rPr>
          <w:rFonts w:hint="cs"/>
          <w:rtl/>
        </w:rPr>
        <w:t>7</w:t>
      </w:r>
      <w:r w:rsidR="00DB13B3">
        <w:rPr>
          <w:rFonts w:hint="cs"/>
          <w:rtl/>
        </w:rPr>
        <w:t>. נפתחת התוכנית עם נתונים יותר מפורטים</w:t>
      </w:r>
      <w:r>
        <w:rPr>
          <w:rFonts w:hint="cs"/>
          <w:rtl/>
        </w:rPr>
        <w:t>. לדוגמה</w:t>
      </w:r>
      <w:r w:rsidR="00DB13B3">
        <w:rPr>
          <w:rFonts w:hint="cs"/>
          <w:rtl/>
        </w:rPr>
        <w:t>:</w:t>
      </w:r>
    </w:p>
    <w:p w:rsidR="00DB13B3" w:rsidRPr="00DB13B3" w:rsidRDefault="00DB13B3" w:rsidP="00DB13B3">
      <w:pPr>
        <w:rPr>
          <w:rtl/>
        </w:rPr>
      </w:pPr>
      <w:r>
        <w:rPr>
          <w:noProof/>
        </w:rPr>
        <w:drawing>
          <wp:inline distT="0" distB="0" distL="0" distR="0">
            <wp:extent cx="5275989" cy="2952750"/>
            <wp:effectExtent l="0" t="0" r="1270" b="0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90B" w:rsidRDefault="00CF290B" w:rsidP="00CF290B">
      <w:pPr>
        <w:rPr>
          <w:rtl/>
        </w:rPr>
      </w:pPr>
      <w:r>
        <w:rPr>
          <w:rFonts w:hint="cs"/>
          <w:rtl/>
        </w:rPr>
        <w:t>8</w:t>
      </w:r>
      <w:r w:rsidR="00DB13B3">
        <w:rPr>
          <w:rFonts w:hint="cs"/>
          <w:rtl/>
        </w:rPr>
        <w:t xml:space="preserve">.לבחירת התוכנית </w:t>
      </w:r>
      <w:r>
        <w:rPr>
          <w:rFonts w:hint="cs"/>
          <w:rtl/>
        </w:rPr>
        <w:t xml:space="preserve">הרצויה, </w:t>
      </w:r>
      <w:r w:rsidR="00DB13B3">
        <w:rPr>
          <w:rFonts w:hint="cs"/>
          <w:rtl/>
        </w:rPr>
        <w:t>לחץ על</w:t>
      </w:r>
      <w:r>
        <w:rPr>
          <w:rFonts w:hint="cs"/>
          <w:rtl/>
        </w:rPr>
        <w:t>:</w:t>
      </w:r>
      <w:r w:rsidR="00DB13B3">
        <w:rPr>
          <w:noProof/>
        </w:rPr>
        <w:drawing>
          <wp:inline distT="0" distB="0" distL="0" distR="0">
            <wp:extent cx="2095500" cy="504825"/>
            <wp:effectExtent l="0" t="0" r="0" b="9525"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3B3" w:rsidRDefault="00CF290B" w:rsidP="00CF290B">
      <w:pPr>
        <w:rPr>
          <w:rtl/>
        </w:rPr>
      </w:pPr>
      <w:r>
        <w:rPr>
          <w:rFonts w:hint="cs"/>
          <w:rtl/>
        </w:rPr>
        <w:t>9. עם סיום בחירת התוכנית הרצויה, מגיעים</w:t>
      </w:r>
      <w:r w:rsidR="00DB13B3">
        <w:rPr>
          <w:rFonts w:hint="cs"/>
          <w:rtl/>
        </w:rPr>
        <w:t xml:space="preserve"> למסך </w:t>
      </w:r>
      <w:r w:rsidR="00DB13B3">
        <w:rPr>
          <w:rtl/>
        </w:rPr>
        <w:t>–</w:t>
      </w:r>
    </w:p>
    <w:p w:rsidR="00DB13B3" w:rsidRDefault="00DB13B3" w:rsidP="0000134E">
      <w:pPr>
        <w:rPr>
          <w:rtl/>
        </w:rPr>
      </w:pPr>
      <w:r>
        <w:rPr>
          <w:noProof/>
        </w:rPr>
        <w:drawing>
          <wp:inline distT="0" distB="0" distL="0" distR="0">
            <wp:extent cx="5274310" cy="1160470"/>
            <wp:effectExtent l="0" t="0" r="2540" b="1905"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D2C" w:rsidRDefault="00B93D2C" w:rsidP="00CF290B">
      <w:pPr>
        <w:rPr>
          <w:rtl/>
        </w:rPr>
      </w:pPr>
      <w:r>
        <w:rPr>
          <w:rFonts w:hint="cs"/>
          <w:rtl/>
        </w:rPr>
        <w:lastRenderedPageBreak/>
        <w:t>1</w:t>
      </w:r>
      <w:r w:rsidR="00CF290B">
        <w:rPr>
          <w:rFonts w:hint="cs"/>
          <w:rtl/>
        </w:rPr>
        <w:t>0</w:t>
      </w:r>
      <w:r>
        <w:rPr>
          <w:rFonts w:hint="cs"/>
          <w:rtl/>
        </w:rPr>
        <w:t xml:space="preserve">. </w:t>
      </w:r>
      <w:r w:rsidR="00CF290B">
        <w:rPr>
          <w:rFonts w:hint="cs"/>
          <w:rtl/>
        </w:rPr>
        <w:t>על מנת לבחור תוכנית נוספת כאופציה שנייה, חוזרים לעמוד הקודם</w:t>
      </w:r>
      <w:r>
        <w:rPr>
          <w:rFonts w:hint="cs"/>
          <w:rtl/>
        </w:rPr>
        <w:t xml:space="preserve"> עם החץ אחורה </w:t>
      </w:r>
      <w:r>
        <w:rPr>
          <w:noProof/>
        </w:rPr>
        <w:drawing>
          <wp:inline distT="0" distB="0" distL="0" distR="0">
            <wp:extent cx="657225" cy="295275"/>
            <wp:effectExtent l="0" t="0" r="9525" b="9525"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מגיעים שוב לתוכניות וב</w:t>
      </w:r>
      <w:r w:rsidR="00CF290B">
        <w:rPr>
          <w:rFonts w:hint="cs"/>
          <w:rtl/>
        </w:rPr>
        <w:t>וחרים תוכנית נוספת כאופציה שניי</w:t>
      </w:r>
      <w:r>
        <w:rPr>
          <w:rFonts w:hint="cs"/>
          <w:rtl/>
        </w:rPr>
        <w:t>ה.</w:t>
      </w:r>
    </w:p>
    <w:p w:rsidR="00B93D2C" w:rsidRDefault="00B93D2C" w:rsidP="00BC3F4F">
      <w:pPr>
        <w:rPr>
          <w:noProof/>
          <w:rtl/>
        </w:rPr>
      </w:pPr>
      <w:r>
        <w:rPr>
          <w:rFonts w:hint="cs"/>
          <w:rtl/>
        </w:rPr>
        <w:t>1</w:t>
      </w:r>
      <w:r w:rsidR="00BC3F4F">
        <w:rPr>
          <w:rFonts w:hint="cs"/>
          <w:rtl/>
        </w:rPr>
        <w:t xml:space="preserve">1. בתום הרישום </w:t>
      </w:r>
      <w:r>
        <w:rPr>
          <w:rFonts w:hint="cs"/>
          <w:rtl/>
        </w:rPr>
        <w:t xml:space="preserve">יש ללחוץ על </w:t>
      </w:r>
      <w:r w:rsidR="00BC3F4F">
        <w:rPr>
          <w:rFonts w:hint="cs"/>
          <w:rtl/>
        </w:rPr>
        <w:t>"</w:t>
      </w:r>
      <w:r>
        <w:rPr>
          <w:rFonts w:hint="cs"/>
          <w:rtl/>
        </w:rPr>
        <w:t>התנתק</w:t>
      </w:r>
      <w:r w:rsidR="00BC3F4F">
        <w:rPr>
          <w:rFonts w:hint="cs"/>
          <w:rtl/>
        </w:rPr>
        <w:t>"</w:t>
      </w:r>
      <w:r>
        <w:rPr>
          <w:rFonts w:hint="cs"/>
          <w:rtl/>
        </w:rPr>
        <w:t xml:space="preserve"> בחלק השמאלי של העמוד למעלה- </w:t>
      </w:r>
    </w:p>
    <w:p w:rsidR="00B93D2C" w:rsidRDefault="00B93D2C" w:rsidP="0000134E">
      <w:pPr>
        <w:rPr>
          <w:rtl/>
        </w:rPr>
      </w:pPr>
      <w:r>
        <w:rPr>
          <w:noProof/>
        </w:rPr>
        <w:drawing>
          <wp:inline distT="0" distB="0" distL="0" distR="0">
            <wp:extent cx="2152650" cy="552450"/>
            <wp:effectExtent l="0" t="0" r="0" b="0"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D2C" w:rsidRDefault="00B93D2C" w:rsidP="0000134E">
      <w:pPr>
        <w:rPr>
          <w:rtl/>
        </w:rPr>
      </w:pPr>
    </w:p>
    <w:p w:rsidR="00B93D2C" w:rsidRDefault="00B93D2C" w:rsidP="008D4EDC">
      <w:pPr>
        <w:jc w:val="center"/>
        <w:rPr>
          <w:b/>
          <w:bCs/>
          <w:color w:val="365F91" w:themeColor="accent1" w:themeShade="BF"/>
          <w:sz w:val="44"/>
          <w:szCs w:val="44"/>
          <w:rtl/>
        </w:rPr>
      </w:pPr>
      <w:r w:rsidRPr="00B93D2C">
        <w:rPr>
          <w:rFonts w:hint="cs"/>
          <w:b/>
          <w:bCs/>
          <w:color w:val="365F91" w:themeColor="accent1" w:themeShade="BF"/>
          <w:sz w:val="44"/>
          <w:szCs w:val="44"/>
          <w:rtl/>
        </w:rPr>
        <w:t>מאחלת לכולכם בהצלחה ברישום</w:t>
      </w:r>
    </w:p>
    <w:p w:rsidR="00B93D2C" w:rsidRPr="00B93D2C" w:rsidRDefault="00B93D2C" w:rsidP="008D4EDC">
      <w:pPr>
        <w:jc w:val="center"/>
        <w:rPr>
          <w:b/>
          <w:bCs/>
          <w:color w:val="365F91" w:themeColor="accent1" w:themeShade="BF"/>
          <w:sz w:val="44"/>
          <w:szCs w:val="44"/>
          <w:rtl/>
        </w:rPr>
      </w:pPr>
      <w:r w:rsidRPr="00B93D2C">
        <w:rPr>
          <w:rFonts w:hint="cs"/>
          <w:b/>
          <w:bCs/>
          <w:color w:val="365F91" w:themeColor="accent1" w:themeShade="BF"/>
          <w:sz w:val="44"/>
          <w:szCs w:val="44"/>
          <w:rtl/>
        </w:rPr>
        <w:t>ושתהיהשנת התנדבות פורייה.</w:t>
      </w:r>
    </w:p>
    <w:p w:rsidR="00B93D2C" w:rsidRPr="008D4EDC" w:rsidRDefault="00B93D2C" w:rsidP="008D4EDC">
      <w:pPr>
        <w:jc w:val="center"/>
        <w:rPr>
          <w:b/>
          <w:bCs/>
          <w:color w:val="365F91" w:themeColor="accent1" w:themeShade="BF"/>
          <w:sz w:val="18"/>
          <w:szCs w:val="18"/>
          <w:rtl/>
        </w:rPr>
      </w:pPr>
    </w:p>
    <w:p w:rsidR="00B93D2C" w:rsidRPr="00B93D2C" w:rsidRDefault="00B93D2C" w:rsidP="008D4EDC">
      <w:pPr>
        <w:jc w:val="center"/>
        <w:rPr>
          <w:b/>
          <w:bCs/>
          <w:color w:val="365F91" w:themeColor="accent1" w:themeShade="BF"/>
        </w:rPr>
      </w:pPr>
      <w:r>
        <w:rPr>
          <w:noProof/>
        </w:rPr>
        <w:drawing>
          <wp:inline distT="0" distB="0" distL="0" distR="0">
            <wp:extent cx="2838450" cy="857250"/>
            <wp:effectExtent l="0" t="0" r="0" b="0"/>
            <wp:docPr id="17" name="תמונה 17" descr="חתימה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חתימה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3D2C" w:rsidRPr="00B93D2C" w:rsidSect="00A865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5486"/>
    <w:rsid w:val="0000134E"/>
    <w:rsid w:val="00020A5B"/>
    <w:rsid w:val="00036DAB"/>
    <w:rsid w:val="000B0D61"/>
    <w:rsid w:val="00185486"/>
    <w:rsid w:val="002B7034"/>
    <w:rsid w:val="002F7C19"/>
    <w:rsid w:val="00552E1B"/>
    <w:rsid w:val="008D4EDC"/>
    <w:rsid w:val="00A86500"/>
    <w:rsid w:val="00B73D23"/>
    <w:rsid w:val="00B93D2C"/>
    <w:rsid w:val="00BC3F4F"/>
    <w:rsid w:val="00CF290B"/>
    <w:rsid w:val="00D97030"/>
    <w:rsid w:val="00DB13B3"/>
    <w:rsid w:val="00ED7B6E"/>
    <w:rsid w:val="00F5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5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85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Rosh Municipality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רינת מגידו שעיה</dc:creator>
  <cp:lastModifiedBy>tal</cp:lastModifiedBy>
  <cp:revision>2</cp:revision>
  <dcterms:created xsi:type="dcterms:W3CDTF">2012-11-18T11:12:00Z</dcterms:created>
  <dcterms:modified xsi:type="dcterms:W3CDTF">2012-11-18T11:12:00Z</dcterms:modified>
</cp:coreProperties>
</file>